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3957" w14:textId="5A307D26" w:rsidR="001D7BB7" w:rsidRPr="00DF3FB5" w:rsidRDefault="00DF3FB5" w:rsidP="00DF3FB5">
      <w:pPr>
        <w:pStyle w:val="NoSpacing"/>
        <w:jc w:val="center"/>
        <w:rPr>
          <w:b/>
          <w:bCs/>
          <w:sz w:val="24"/>
          <w:szCs w:val="24"/>
        </w:rPr>
      </w:pPr>
      <w:r w:rsidRPr="262519C1">
        <w:rPr>
          <w:b/>
          <w:bCs/>
          <w:sz w:val="28"/>
          <w:szCs w:val="28"/>
        </w:rPr>
        <w:t>Guidelines for Using an Evacuation Chair or Sling</w:t>
      </w:r>
    </w:p>
    <w:p w14:paraId="41504F95" w14:textId="25271CCB" w:rsidR="00886868" w:rsidRDefault="00886868" w:rsidP="00886868">
      <w:pPr>
        <w:pStyle w:val="NoSpacing"/>
        <w:rPr>
          <w:sz w:val="24"/>
          <w:szCs w:val="24"/>
        </w:rPr>
      </w:pPr>
    </w:p>
    <w:p w14:paraId="75094E24" w14:textId="2533FEFA" w:rsidR="56A1DF55" w:rsidRDefault="56A1DF55" w:rsidP="082700EC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82700EC">
        <w:rPr>
          <w:sz w:val="24"/>
          <w:szCs w:val="24"/>
        </w:rPr>
        <w:t>Ensure regular training and practice for all staff who will use the device</w:t>
      </w:r>
    </w:p>
    <w:p w14:paraId="65EA4204" w14:textId="1000517F" w:rsidR="56A1DF55" w:rsidRDefault="56A1DF55" w:rsidP="082700EC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82700EC">
        <w:rPr>
          <w:sz w:val="24"/>
          <w:szCs w:val="24"/>
        </w:rPr>
        <w:t>Perform regular maintenance checks to make sure the device works well</w:t>
      </w:r>
    </w:p>
    <w:p w14:paraId="244D1065" w14:textId="77777777" w:rsidR="005E378B" w:rsidRDefault="005E378B" w:rsidP="00711E77">
      <w:pPr>
        <w:pStyle w:val="NoSpacing"/>
        <w:rPr>
          <w:sz w:val="24"/>
          <w:szCs w:val="24"/>
        </w:rPr>
      </w:pPr>
    </w:p>
    <w:p w14:paraId="4290775C" w14:textId="625B4CDD" w:rsidR="0CF37E64" w:rsidRPr="00C8511C" w:rsidRDefault="0CF37E64" w:rsidP="00BD3B8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1C42FB">
        <w:rPr>
          <w:b/>
          <w:bCs/>
        </w:rPr>
        <w:t>Best Practice:</w:t>
      </w:r>
      <w:r w:rsidRPr="00C8511C">
        <w:t xml:space="preserve"> </w:t>
      </w:r>
      <w:r w:rsidR="56A1DF55" w:rsidRPr="00C8511C">
        <w:t xml:space="preserve">When conducting an evacuation or an evacuation drill, be sure to </w:t>
      </w:r>
      <w:r w:rsidR="56A1DF55" w:rsidRPr="00592A3F">
        <w:rPr>
          <w:i/>
          <w:iCs/>
        </w:rPr>
        <w:t>communicate clearly</w:t>
      </w:r>
      <w:r w:rsidR="56A1DF55" w:rsidRPr="00C8511C">
        <w:t xml:space="preserve"> with the individual </w:t>
      </w:r>
      <w:r w:rsidR="56A1DF55" w:rsidRPr="007B3A72">
        <w:rPr>
          <w:i/>
          <w:iCs/>
        </w:rPr>
        <w:t>throughout the process</w:t>
      </w:r>
      <w:r w:rsidR="56A1DF55" w:rsidRPr="00C8511C">
        <w:t>.</w:t>
      </w:r>
      <w:r w:rsidR="74A08561" w:rsidRPr="00C8511C">
        <w:t xml:space="preserve"> The potential for anxiety, trauma, and injury will be greatly reduced by keeping them informed on what is happening.</w:t>
      </w:r>
    </w:p>
    <w:p w14:paraId="3889F522" w14:textId="77777777" w:rsidR="00CB0143" w:rsidRDefault="00CB0143" w:rsidP="00DF3FB5">
      <w:pPr>
        <w:pStyle w:val="NoSpacing"/>
        <w:rPr>
          <w:b/>
          <w:bCs/>
          <w:sz w:val="24"/>
          <w:szCs w:val="24"/>
        </w:rPr>
      </w:pPr>
    </w:p>
    <w:p w14:paraId="4890AE98" w14:textId="29338534" w:rsidR="00DF3FB5" w:rsidRPr="00DF3FB5" w:rsidRDefault="00DF3FB5" w:rsidP="00DF3FB5">
      <w:pPr>
        <w:pStyle w:val="NoSpacing"/>
        <w:rPr>
          <w:b/>
          <w:bCs/>
          <w:sz w:val="24"/>
          <w:szCs w:val="24"/>
        </w:rPr>
      </w:pPr>
      <w:r w:rsidRPr="00DF3FB5">
        <w:rPr>
          <w:b/>
          <w:bCs/>
          <w:sz w:val="24"/>
          <w:szCs w:val="24"/>
        </w:rPr>
        <w:t>Evacuation Chair</w:t>
      </w:r>
    </w:p>
    <w:p w14:paraId="550AC717" w14:textId="4F169CDC" w:rsidR="00DF3FB5" w:rsidRDefault="00DF3FB5" w:rsidP="00DF3FB5">
      <w:pPr>
        <w:pStyle w:val="NoSpacing"/>
      </w:pPr>
      <w:r>
        <w:t>1. Preparation</w:t>
      </w:r>
    </w:p>
    <w:p w14:paraId="0D5353C9" w14:textId="299286FC" w:rsidR="00DF3FB5" w:rsidRDefault="00DF3FB5" w:rsidP="00DF3FB5">
      <w:pPr>
        <w:pStyle w:val="NoSpacing"/>
        <w:numPr>
          <w:ilvl w:val="0"/>
          <w:numId w:val="2"/>
        </w:numPr>
      </w:pPr>
      <w:r>
        <w:t>Place the chair(s) strategically, usually near stairwells</w:t>
      </w:r>
    </w:p>
    <w:p w14:paraId="757F567C" w14:textId="28F65623" w:rsidR="00DF3FB5" w:rsidRDefault="00DF3FB5" w:rsidP="00DF3FB5">
      <w:pPr>
        <w:pStyle w:val="NoSpacing"/>
        <w:numPr>
          <w:ilvl w:val="0"/>
          <w:numId w:val="2"/>
        </w:numPr>
      </w:pPr>
      <w:r>
        <w:t>Ensure that all staff who are trained to use the chair know its location</w:t>
      </w:r>
    </w:p>
    <w:p w14:paraId="275953F3" w14:textId="0968EF54" w:rsidR="00DF3FB5" w:rsidRDefault="00DF3FB5" w:rsidP="00DF3FB5">
      <w:pPr>
        <w:pStyle w:val="NoSpacing"/>
      </w:pPr>
      <w:r>
        <w:t>2. Transfer</w:t>
      </w:r>
    </w:p>
    <w:p w14:paraId="5E93CA86" w14:textId="4850EF4C" w:rsidR="00DF3FB5" w:rsidRDefault="00DF3FB5" w:rsidP="00DF3FB5">
      <w:pPr>
        <w:pStyle w:val="NoSpacing"/>
        <w:numPr>
          <w:ilvl w:val="0"/>
          <w:numId w:val="3"/>
        </w:numPr>
      </w:pPr>
      <w:r>
        <w:t>Lock the wheelchair or seat the individual is currently in</w:t>
      </w:r>
    </w:p>
    <w:p w14:paraId="64CDBF63" w14:textId="118207B4" w:rsidR="00DF3FB5" w:rsidRDefault="00DF3FB5" w:rsidP="00DF3FB5">
      <w:pPr>
        <w:pStyle w:val="NoSpacing"/>
        <w:numPr>
          <w:ilvl w:val="0"/>
          <w:numId w:val="3"/>
        </w:numPr>
      </w:pPr>
      <w:r>
        <w:t>Assist with transfer to the evacuation chair and ensure they are securely strapped in</w:t>
      </w:r>
    </w:p>
    <w:p w14:paraId="539E6E9B" w14:textId="082879AD" w:rsidR="00DF3FB5" w:rsidRDefault="00DF3FB5" w:rsidP="00DF3FB5">
      <w:pPr>
        <w:pStyle w:val="NoSpacing"/>
      </w:pPr>
      <w:r>
        <w:t>3. Operation</w:t>
      </w:r>
    </w:p>
    <w:p w14:paraId="43E383FD" w14:textId="5FEC973B" w:rsidR="00DF3FB5" w:rsidRDefault="00DF3FB5" w:rsidP="00DF3FB5">
      <w:pPr>
        <w:pStyle w:val="NoSpacing"/>
        <w:numPr>
          <w:ilvl w:val="0"/>
          <w:numId w:val="4"/>
        </w:numPr>
      </w:pPr>
      <w:r>
        <w:t>Tile the chair back to engage the stair-descent wheels or mechanism.</w:t>
      </w:r>
    </w:p>
    <w:p w14:paraId="53C079F5" w14:textId="4F3F23F0" w:rsidR="00DF3FB5" w:rsidRDefault="00DF3FB5" w:rsidP="00DF3FB5">
      <w:pPr>
        <w:pStyle w:val="NoSpacing"/>
        <w:numPr>
          <w:ilvl w:val="0"/>
          <w:numId w:val="4"/>
        </w:numPr>
      </w:pPr>
      <w:r>
        <w:t>Descend stairs with one person guiding from behind and one person assisting in front for additional support and control</w:t>
      </w:r>
    </w:p>
    <w:p w14:paraId="42A4C809" w14:textId="3028D3DE" w:rsidR="00DF3FB5" w:rsidRDefault="00DF3FB5" w:rsidP="00DF3FB5">
      <w:pPr>
        <w:pStyle w:val="NoSpacing"/>
      </w:pPr>
      <w:r>
        <w:t>4. Navigation</w:t>
      </w:r>
    </w:p>
    <w:p w14:paraId="34097F81" w14:textId="2AFF4DE9" w:rsidR="00DF3FB5" w:rsidRDefault="00DF3FB5" w:rsidP="00DF3FB5">
      <w:pPr>
        <w:pStyle w:val="NoSpacing"/>
        <w:numPr>
          <w:ilvl w:val="0"/>
          <w:numId w:val="5"/>
        </w:numPr>
      </w:pPr>
      <w:r>
        <w:t>When descending stairs, always go backward (so the</w:t>
      </w:r>
      <w:r w:rsidR="00886868">
        <w:t xml:space="preserve"> individual </w:t>
      </w:r>
      <w:r>
        <w:t>is facing up the stairs)</w:t>
      </w:r>
    </w:p>
    <w:p w14:paraId="6B5210CB" w14:textId="5E283A34" w:rsidR="00DF3FB5" w:rsidRDefault="00DF3FB5" w:rsidP="00DF3FB5">
      <w:pPr>
        <w:pStyle w:val="NoSpacing"/>
        <w:numPr>
          <w:ilvl w:val="0"/>
          <w:numId w:val="5"/>
        </w:numPr>
      </w:pPr>
      <w:r>
        <w:t>Generally, the evacuation chair can be pushed on flat surfaces like a wheelchair</w:t>
      </w:r>
    </w:p>
    <w:p w14:paraId="69B84679" w14:textId="34788D0C" w:rsidR="00DF3FB5" w:rsidRDefault="00DF3FB5" w:rsidP="00DF3FB5">
      <w:pPr>
        <w:pStyle w:val="NoSpacing"/>
      </w:pPr>
      <w:r>
        <w:t>5. Safe Exit</w:t>
      </w:r>
    </w:p>
    <w:p w14:paraId="03150A55" w14:textId="3B13121E" w:rsidR="00DF3FB5" w:rsidRDefault="00DF3FB5" w:rsidP="00DF3FB5">
      <w:pPr>
        <w:pStyle w:val="NoSpacing"/>
        <w:numPr>
          <w:ilvl w:val="0"/>
          <w:numId w:val="6"/>
        </w:numPr>
      </w:pPr>
      <w:r>
        <w:t>After evacuation, assist the individual to a safe location or another wheelchair if available</w:t>
      </w:r>
    </w:p>
    <w:p w14:paraId="66FA47A4" w14:textId="06FF3787" w:rsidR="00DF3FB5" w:rsidRDefault="00DF3FB5" w:rsidP="00DF3FB5">
      <w:pPr>
        <w:pStyle w:val="NoSpacing"/>
      </w:pPr>
      <w:r>
        <w:t>6. Return</w:t>
      </w:r>
    </w:p>
    <w:p w14:paraId="4B0F7482" w14:textId="5E517126" w:rsidR="00DF3FB5" w:rsidRDefault="00DF3FB5" w:rsidP="00DF3FB5">
      <w:pPr>
        <w:pStyle w:val="NoSpacing"/>
        <w:numPr>
          <w:ilvl w:val="0"/>
          <w:numId w:val="6"/>
        </w:numPr>
      </w:pPr>
      <w:r>
        <w:t>Once the emergency is over, return the chair to its designated spot</w:t>
      </w:r>
    </w:p>
    <w:p w14:paraId="45FD7696" w14:textId="77777777" w:rsidR="00DF3FB5" w:rsidRDefault="00DF3FB5" w:rsidP="00DF3FB5">
      <w:pPr>
        <w:pStyle w:val="NoSpacing"/>
      </w:pPr>
    </w:p>
    <w:p w14:paraId="32DC55D5" w14:textId="78094D2B" w:rsidR="00DF3FB5" w:rsidRPr="00DF3FB5" w:rsidRDefault="00DF3FB5" w:rsidP="00DF3FB5">
      <w:pPr>
        <w:pStyle w:val="NoSpacing"/>
        <w:rPr>
          <w:b/>
          <w:bCs/>
          <w:sz w:val="24"/>
          <w:szCs w:val="24"/>
        </w:rPr>
      </w:pPr>
      <w:r w:rsidRPr="00DF3FB5">
        <w:rPr>
          <w:b/>
          <w:bCs/>
          <w:sz w:val="24"/>
          <w:szCs w:val="24"/>
        </w:rPr>
        <w:t>Evacuation Sling</w:t>
      </w:r>
    </w:p>
    <w:p w14:paraId="65036892" w14:textId="0C7B2404" w:rsidR="00DF3FB5" w:rsidRDefault="00DF3FB5" w:rsidP="00DF3FB5">
      <w:pPr>
        <w:pStyle w:val="NoSpacing"/>
      </w:pPr>
      <w:r>
        <w:t>1. Positioning</w:t>
      </w:r>
    </w:p>
    <w:p w14:paraId="7C5687B2" w14:textId="573C6D91" w:rsidR="00DF3FB5" w:rsidRDefault="00DF3FB5" w:rsidP="00DF3FB5">
      <w:pPr>
        <w:pStyle w:val="NoSpacing"/>
        <w:numPr>
          <w:ilvl w:val="0"/>
          <w:numId w:val="6"/>
        </w:numPr>
      </w:pPr>
      <w:r>
        <w:t>Lay the sling flat on the ground or bed with the safety straps out</w:t>
      </w:r>
    </w:p>
    <w:p w14:paraId="4344065D" w14:textId="32E35B90" w:rsidR="00DF3FB5" w:rsidRDefault="00DF3FB5" w:rsidP="00DF3FB5">
      <w:pPr>
        <w:pStyle w:val="NoSpacing"/>
        <w:numPr>
          <w:ilvl w:val="0"/>
          <w:numId w:val="6"/>
        </w:numPr>
      </w:pPr>
      <w:r>
        <w:t>Gently roll the individual onto the sling, ensuring they are centred</w:t>
      </w:r>
    </w:p>
    <w:p w14:paraId="069B923E" w14:textId="5E82D82C" w:rsidR="00DF3FB5" w:rsidRDefault="00DF3FB5" w:rsidP="00DF3FB5">
      <w:pPr>
        <w:pStyle w:val="NoSpacing"/>
      </w:pPr>
      <w:r>
        <w:t>2. Securing</w:t>
      </w:r>
    </w:p>
    <w:p w14:paraId="4B3E896D" w14:textId="32769E92" w:rsidR="002C7CF4" w:rsidRDefault="002C7CF4" w:rsidP="002C7CF4">
      <w:pPr>
        <w:pStyle w:val="NoSpacing"/>
        <w:numPr>
          <w:ilvl w:val="0"/>
          <w:numId w:val="7"/>
        </w:numPr>
      </w:pPr>
      <w:r>
        <w:t>Fasten any belts or safety straps according sling’s design</w:t>
      </w:r>
    </w:p>
    <w:p w14:paraId="69A132EE" w14:textId="4A351BEA" w:rsidR="00591C81" w:rsidRDefault="00591C81" w:rsidP="00591C81">
      <w:pPr>
        <w:pStyle w:val="NoSpacing"/>
      </w:pPr>
      <w:r>
        <w:t>3. Lifting</w:t>
      </w:r>
    </w:p>
    <w:p w14:paraId="31E28CE7" w14:textId="41AE5B8F" w:rsidR="00440CC5" w:rsidRDefault="00591C81" w:rsidP="002C7CF4">
      <w:pPr>
        <w:pStyle w:val="NoSpacing"/>
        <w:numPr>
          <w:ilvl w:val="0"/>
          <w:numId w:val="7"/>
        </w:numPr>
      </w:pPr>
      <w:r>
        <w:t>Use on or two people to lift the sling, depending on the design</w:t>
      </w:r>
    </w:p>
    <w:p w14:paraId="1B1203D1" w14:textId="36EAC645" w:rsidR="00591C81" w:rsidRDefault="00591C81" w:rsidP="002C7CF4">
      <w:pPr>
        <w:pStyle w:val="NoSpacing"/>
        <w:numPr>
          <w:ilvl w:val="0"/>
          <w:numId w:val="7"/>
        </w:numPr>
      </w:pPr>
      <w:r>
        <w:t>Ensure that proper lifting techniques are used to avoid potential staff injury</w:t>
      </w:r>
    </w:p>
    <w:p w14:paraId="10EBF432" w14:textId="78FF72F7" w:rsidR="00591C81" w:rsidRDefault="00591C81" w:rsidP="00591C81">
      <w:pPr>
        <w:pStyle w:val="NoSpacing"/>
      </w:pPr>
      <w:r>
        <w:t>4. Evacuation</w:t>
      </w:r>
    </w:p>
    <w:p w14:paraId="0DFE41C8" w14:textId="3C9CBBC7" w:rsidR="00591C81" w:rsidRDefault="00591C81" w:rsidP="00591C81">
      <w:pPr>
        <w:pStyle w:val="NoSpacing"/>
        <w:numPr>
          <w:ilvl w:val="0"/>
          <w:numId w:val="8"/>
        </w:numPr>
      </w:pPr>
      <w:r>
        <w:t>Move the individual to safety as swiftly and smoothly as possible</w:t>
      </w:r>
      <w:r w:rsidR="00886868">
        <w:t>.</w:t>
      </w:r>
    </w:p>
    <w:p w14:paraId="2112DAB5" w14:textId="7FC5FC5E" w:rsidR="00886868" w:rsidRDefault="00886868" w:rsidP="00886868">
      <w:pPr>
        <w:pStyle w:val="NoSpacing"/>
      </w:pPr>
      <w:r>
        <w:t>5. Exit:</w:t>
      </w:r>
    </w:p>
    <w:p w14:paraId="7CB6B15D" w14:textId="6ABEB5DB" w:rsidR="00886868" w:rsidRDefault="00886868" w:rsidP="00886868">
      <w:pPr>
        <w:pStyle w:val="NoSpacing"/>
        <w:numPr>
          <w:ilvl w:val="0"/>
          <w:numId w:val="8"/>
        </w:numPr>
      </w:pPr>
      <w:r>
        <w:t>Once in a safe location, gently set the individual down or transfer them to a more comfortable position or device.</w:t>
      </w:r>
    </w:p>
    <w:p w14:paraId="03E38535" w14:textId="77777777" w:rsidR="00886715" w:rsidRDefault="00886715" w:rsidP="007943F3">
      <w:pPr>
        <w:pStyle w:val="NoSpacing"/>
        <w:ind w:left="360"/>
      </w:pPr>
    </w:p>
    <w:p w14:paraId="745D5E45" w14:textId="7F02293D" w:rsidR="00DF3FB5" w:rsidRDefault="00886868" w:rsidP="0066158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Note: These are general instructions only. Always refer to the specific manufacturer’s guidelines for safe use and maintenance of each device.</w:t>
      </w:r>
    </w:p>
    <w:sectPr w:rsidR="00DF3F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59698" w14:textId="77777777" w:rsidR="008A3B80" w:rsidRDefault="008A3B80" w:rsidP="008A3B80">
      <w:pPr>
        <w:spacing w:after="0"/>
      </w:pPr>
      <w:r>
        <w:separator/>
      </w:r>
    </w:p>
  </w:endnote>
  <w:endnote w:type="continuationSeparator" w:id="0">
    <w:p w14:paraId="3BCF79D8" w14:textId="77777777" w:rsidR="008A3B80" w:rsidRDefault="008A3B80" w:rsidP="008A3B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7E299" w14:textId="77777777" w:rsidR="008A3B80" w:rsidRDefault="008A3B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7D31" w14:textId="0805CD2C" w:rsidR="008A3B80" w:rsidRDefault="001E5665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433961" wp14:editId="32A0548A">
          <wp:simplePos x="0" y="0"/>
          <wp:positionH relativeFrom="column">
            <wp:posOffset>-768350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8DFAA31" w14:textId="77777777" w:rsidR="008A3B80" w:rsidRDefault="008A3B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21E0" w14:textId="77777777" w:rsidR="008A3B80" w:rsidRDefault="008A3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546D9" w14:textId="77777777" w:rsidR="008A3B80" w:rsidRDefault="008A3B80" w:rsidP="008A3B80">
      <w:pPr>
        <w:spacing w:after="0"/>
      </w:pPr>
      <w:r>
        <w:separator/>
      </w:r>
    </w:p>
  </w:footnote>
  <w:footnote w:type="continuationSeparator" w:id="0">
    <w:p w14:paraId="1DA63820" w14:textId="77777777" w:rsidR="008A3B80" w:rsidRDefault="008A3B80" w:rsidP="008A3B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AA4C" w14:textId="77777777" w:rsidR="008A3B80" w:rsidRDefault="008A3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3827" w14:textId="77777777" w:rsidR="008A3B80" w:rsidRDefault="008A3B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C3F73" w14:textId="77777777" w:rsidR="008A3B80" w:rsidRDefault="008A3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5585E"/>
    <w:multiLevelType w:val="hybridMultilevel"/>
    <w:tmpl w:val="B68A3F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72986"/>
    <w:multiLevelType w:val="hybridMultilevel"/>
    <w:tmpl w:val="44FE45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79FB6"/>
    <w:multiLevelType w:val="hybridMultilevel"/>
    <w:tmpl w:val="FFFFFFFF"/>
    <w:lvl w:ilvl="0" w:tplc="3CCAA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4D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188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20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3E2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74F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09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29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8A2F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B75CD"/>
    <w:multiLevelType w:val="hybridMultilevel"/>
    <w:tmpl w:val="4ABA2D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603B3"/>
    <w:multiLevelType w:val="hybridMultilevel"/>
    <w:tmpl w:val="56100DA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3309E"/>
    <w:multiLevelType w:val="hybridMultilevel"/>
    <w:tmpl w:val="AF8058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43E2D"/>
    <w:multiLevelType w:val="hybridMultilevel"/>
    <w:tmpl w:val="F3382B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655AE"/>
    <w:multiLevelType w:val="hybridMultilevel"/>
    <w:tmpl w:val="9E40A5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C54B9"/>
    <w:multiLevelType w:val="hybridMultilevel"/>
    <w:tmpl w:val="0D5CE7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273563">
    <w:abstractNumId w:val="2"/>
  </w:num>
  <w:num w:numId="2" w16cid:durableId="1678918061">
    <w:abstractNumId w:val="5"/>
  </w:num>
  <w:num w:numId="3" w16cid:durableId="2051876583">
    <w:abstractNumId w:val="1"/>
  </w:num>
  <w:num w:numId="4" w16cid:durableId="2028480787">
    <w:abstractNumId w:val="8"/>
  </w:num>
  <w:num w:numId="5" w16cid:durableId="957570781">
    <w:abstractNumId w:val="0"/>
  </w:num>
  <w:num w:numId="6" w16cid:durableId="1124230246">
    <w:abstractNumId w:val="6"/>
  </w:num>
  <w:num w:numId="7" w16cid:durableId="1426221886">
    <w:abstractNumId w:val="7"/>
  </w:num>
  <w:num w:numId="8" w16cid:durableId="796801653">
    <w:abstractNumId w:val="3"/>
  </w:num>
  <w:num w:numId="9" w16cid:durableId="1706589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B5"/>
    <w:rsid w:val="000A5FC5"/>
    <w:rsid w:val="001C42FB"/>
    <w:rsid w:val="001D7BB7"/>
    <w:rsid w:val="001E5665"/>
    <w:rsid w:val="002C7CF4"/>
    <w:rsid w:val="00440CC5"/>
    <w:rsid w:val="00591C81"/>
    <w:rsid w:val="00592A3F"/>
    <w:rsid w:val="005E378B"/>
    <w:rsid w:val="006030A0"/>
    <w:rsid w:val="0066158E"/>
    <w:rsid w:val="00711E77"/>
    <w:rsid w:val="007943F3"/>
    <w:rsid w:val="007A6ED6"/>
    <w:rsid w:val="007B3A72"/>
    <w:rsid w:val="00886715"/>
    <w:rsid w:val="00886868"/>
    <w:rsid w:val="008A3B80"/>
    <w:rsid w:val="008D1FE2"/>
    <w:rsid w:val="00AE0827"/>
    <w:rsid w:val="00BD3B82"/>
    <w:rsid w:val="00C80DD1"/>
    <w:rsid w:val="00C8511C"/>
    <w:rsid w:val="00CB0143"/>
    <w:rsid w:val="00CE20EC"/>
    <w:rsid w:val="00D9754A"/>
    <w:rsid w:val="00DF3FB5"/>
    <w:rsid w:val="00FD659F"/>
    <w:rsid w:val="082700EC"/>
    <w:rsid w:val="0CF37E64"/>
    <w:rsid w:val="0F28FA69"/>
    <w:rsid w:val="1ED5DE0B"/>
    <w:rsid w:val="262519C1"/>
    <w:rsid w:val="28CBC71E"/>
    <w:rsid w:val="2BBC8D06"/>
    <w:rsid w:val="48FE7862"/>
    <w:rsid w:val="56A1DF55"/>
    <w:rsid w:val="6C88962A"/>
    <w:rsid w:val="74A08561"/>
    <w:rsid w:val="7B4AC687"/>
    <w:rsid w:val="7FED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4B07B"/>
  <w15:chartTrackingRefBased/>
  <w15:docId w15:val="{1D09376D-74F6-4F5B-97DD-D7B0C08C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F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F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F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F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F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F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F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F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F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F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FB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F3FB5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A3B8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A3B80"/>
  </w:style>
  <w:style w:type="paragraph" w:styleId="Footer">
    <w:name w:val="footer"/>
    <w:basedOn w:val="Normal"/>
    <w:link w:val="FooterChar"/>
    <w:uiPriority w:val="99"/>
    <w:unhideWhenUsed/>
    <w:rsid w:val="008A3B8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A3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C3FBD6-1193-43B0-A081-F60AD5606F4B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af789f50-1507-4a69-92d7-40fd3526bffb"/>
    <ds:schemaRef ds:uri="http://schemas.microsoft.com/office/2006/documentManagement/types"/>
    <ds:schemaRef ds:uri="8be5ff84-bf51-4242-b0a2-13f5b5781d1e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279E2CB-10C1-4375-B10C-1A9D84DEB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29EC9-3936-4976-B1E0-650ACFB1A7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7</cp:revision>
  <dcterms:created xsi:type="dcterms:W3CDTF">2024-07-10T20:40:00Z</dcterms:created>
  <dcterms:modified xsi:type="dcterms:W3CDTF">2024-12-31T01:25:00Z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