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1B0AC4" w14:textId="7F3CE4BD" w:rsidR="00A6098E" w:rsidRPr="00A6098E" w:rsidRDefault="00A6098E" w:rsidP="00A6098E">
      <w:pPr>
        <w:spacing w:before="100" w:beforeAutospacing="1" w:after="100" w:afterAutospacing="1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215E99" w:themeColor="text2" w:themeTint="BF"/>
          <w:kern w:val="0"/>
          <w:sz w:val="36"/>
          <w:szCs w:val="36"/>
          <w14:ligatures w14:val="none"/>
        </w:rPr>
      </w:pPr>
      <w:r w:rsidRPr="00A6098E">
        <w:rPr>
          <w:rFonts w:ascii="Segoe UI" w:eastAsia="Times New Roman" w:hAnsi="Segoe UI" w:cs="Segoe UI"/>
          <w:b/>
          <w:bCs/>
          <w:color w:val="215E99" w:themeColor="text2" w:themeTint="BF"/>
          <w:kern w:val="0"/>
          <w:sz w:val="36"/>
          <w:szCs w:val="36"/>
          <w14:ligatures w14:val="none"/>
        </w:rPr>
        <w:t>School First-Aid Supply List</w:t>
      </w:r>
    </w:p>
    <w:p w14:paraId="0E78CA09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Main first-aid room / office</w:t>
      </w:r>
    </w:p>
    <w:p w14:paraId="4AEB8406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CSA Z1220-17 compliant first-aid kit — appropriate size/type for your school</w:t>
      </w:r>
    </w:p>
    <w:p w14:paraId="4834C254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Adhesive bandages — assorted sizes</w:t>
      </w:r>
    </w:p>
    <w:p w14:paraId="2B0FFCCA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Sterile gauze pads</w:t>
      </w:r>
    </w:p>
    <w:p w14:paraId="1F6196EB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Sterile compress dressings</w:t>
      </w:r>
    </w:p>
    <w:p w14:paraId="7DE77E6C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Adhesive medical tape</w:t>
      </w:r>
    </w:p>
    <w:p w14:paraId="34E9F942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Conforming/stretch gauze bandages</w:t>
      </w:r>
    </w:p>
    <w:p w14:paraId="0F0C34C4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Triangular bandages</w:t>
      </w:r>
    </w:p>
    <w:p w14:paraId="62510A3C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Emergency/space blankets</w:t>
      </w:r>
    </w:p>
    <w:p w14:paraId="5A028121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Disposable nitrile gloves — multiple sizes</w:t>
      </w:r>
    </w:p>
    <w:p w14:paraId="2D20A6F5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Antiseptic/cleansing wipes</w:t>
      </w:r>
    </w:p>
    <w:p w14:paraId="58B1C1EB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Hand sanitizer</w:t>
      </w:r>
    </w:p>
    <w:p w14:paraId="36694810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Antibiotic ointment packets</w:t>
      </w:r>
    </w:p>
    <w:p w14:paraId="7FFE52AB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CPR face shields/pocket masks with one-way valve</w:t>
      </w:r>
    </w:p>
    <w:p w14:paraId="5AB6678D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Cold packs</w:t>
      </w:r>
    </w:p>
    <w:p w14:paraId="22AF689D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Eye-wash solution/stations</w:t>
      </w:r>
    </w:p>
    <w:p w14:paraId="3E4D0116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Burn dressings or sterile burn pads</w:t>
      </w:r>
    </w:p>
    <w:p w14:paraId="2B2F8FB8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Trauma shears/bandage scissors</w:t>
      </w:r>
    </w:p>
    <w:p w14:paraId="5AA960CE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Tweezers</w:t>
      </w:r>
    </w:p>
    <w:p w14:paraId="2EF3AC4F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Disposable bags for contaminated waste</w:t>
      </w:r>
    </w:p>
    <w:p w14:paraId="552614A3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Biohazard/sharps container where appropriate</w:t>
      </w:r>
    </w:p>
    <w:p w14:paraId="30F28510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Flashlight and spare batteries</w:t>
      </w:r>
    </w:p>
    <w:p w14:paraId="62E7741A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First-aid incident/report forms</w:t>
      </w:r>
    </w:p>
    <w:p w14:paraId="645DF99C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Pen/marker</w:t>
      </w:r>
    </w:p>
    <w:p w14:paraId="043DD2A8" w14:textId="77777777" w:rsidR="00A6098E" w:rsidRPr="00A6098E" w:rsidRDefault="00A6098E" w:rsidP="00A6098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First-aid procedures/reference guide</w:t>
      </w:r>
    </w:p>
    <w:p w14:paraId="3D941073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Recommended supplies for classrooms</w:t>
      </w:r>
    </w:p>
    <w:p w14:paraId="7447F041" w14:textId="77777777" w:rsidR="00A6098E" w:rsidRPr="00A6098E" w:rsidRDefault="00A6098E" w:rsidP="00A6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Keep a 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small, portable first-aid kit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 readily accessible in classrooms rather than relying entirely on the main office.</w:t>
      </w:r>
    </w:p>
    <w:p w14:paraId="06D8DDB6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Adhesive bandages</w:t>
      </w:r>
    </w:p>
    <w:p w14:paraId="48BE3867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Gauze pads</w:t>
      </w:r>
    </w:p>
    <w:p w14:paraId="4486A47B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Medical tape</w:t>
      </w:r>
    </w:p>
    <w:p w14:paraId="7C60CD16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Antiseptic wipes</w:t>
      </w:r>
    </w:p>
    <w:p w14:paraId="28A8ACFF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Disposable gloves</w:t>
      </w:r>
    </w:p>
    <w:p w14:paraId="6A016A9B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Cold pack</w:t>
      </w:r>
    </w:p>
    <w:p w14:paraId="5363B072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CPR barrier</w:t>
      </w:r>
    </w:p>
    <w:p w14:paraId="3274F416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Tweezers</w:t>
      </w:r>
    </w:p>
    <w:p w14:paraId="4BC4AE55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Small scissors</w:t>
      </w:r>
    </w:p>
    <w:p w14:paraId="5360D183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 Hand sanitizer</w:t>
      </w:r>
    </w:p>
    <w:p w14:paraId="4452783D" w14:textId="77777777" w:rsidR="00A6098E" w:rsidRPr="00A6098E" w:rsidRDefault="00A6098E" w:rsidP="00A6098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Small disposable waste bags</w:t>
      </w:r>
    </w:p>
    <w:p w14:paraId="2ADB9A59" w14:textId="3BFE76C4" w:rsidR="00A6098E" w:rsidRPr="00A6098E" w:rsidRDefault="00A6098E" w:rsidP="00A609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K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its 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are recommended 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for 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science labs, shops, kitchens, gyms and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other higher-risk areas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5BD082C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Gym / athletics</w:t>
      </w:r>
    </w:p>
    <w:p w14:paraId="7FEF5087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Larger athletic first-aid kit</w:t>
      </w:r>
    </w:p>
    <w:p w14:paraId="1AF1555D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 Assorted bandages</w:t>
      </w:r>
    </w:p>
    <w:p w14:paraId="3764901A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Gauze</w:t>
      </w:r>
    </w:p>
    <w:p w14:paraId="27F8FB94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Medical tape</w:t>
      </w:r>
    </w:p>
    <w:p w14:paraId="15D83735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Elastic/support bandages</w:t>
      </w:r>
    </w:p>
    <w:p w14:paraId="22CAA8F3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Instant cold packs</w:t>
      </w:r>
    </w:p>
    <w:p w14:paraId="53C02AB3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CPR face shield</w:t>
      </w:r>
    </w:p>
    <w:p w14:paraId="0E32E641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Disposable gloves</w:t>
      </w:r>
    </w:p>
    <w:p w14:paraId="51B7FB31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Trauma shears</w:t>
      </w:r>
    </w:p>
    <w:p w14:paraId="1A2C6DC1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Pr="00A6098E">
        <w:rPr>
          <w:rFonts w:ascii="Times New Roman" w:eastAsia="Times New Roman" w:hAnsi="Times New Roman" w:cs="Times New Roman"/>
          <w:kern w:val="0"/>
          <w14:ligatures w14:val="none"/>
        </w:rPr>
        <w:t>Eye-wash</w:t>
      </w:r>
      <w:proofErr w:type="gramEnd"/>
    </w:p>
    <w:p w14:paraId="357B4E9E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blankets</w:t>
      </w:r>
    </w:p>
    <w:p w14:paraId="5683E481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Splints appropriate for the school's activities</w:t>
      </w:r>
    </w:p>
    <w:p w14:paraId="1CE2124A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Athletic injury supplies</w:t>
      </w:r>
    </w:p>
    <w:p w14:paraId="27E46A2A" w14:textId="77777777" w:rsidR="00A6098E" w:rsidRPr="00A6098E" w:rsidRDefault="00A6098E" w:rsidP="00A6098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Portable first-aid kit for outdoor fields</w:t>
      </w:r>
    </w:p>
    <w:p w14:paraId="00C99977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Field trips</w:t>
      </w:r>
    </w:p>
    <w:p w14:paraId="5111134A" w14:textId="77777777" w:rsidR="00A6098E" w:rsidRPr="00A6098E" w:rsidRDefault="00A6098E" w:rsidP="00A6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For each field-trip kit:</w:t>
      </w:r>
    </w:p>
    <w:p w14:paraId="171DEC68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Portable first-aid bag</w:t>
      </w:r>
    </w:p>
    <w:p w14:paraId="72030DA5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Bandages</w:t>
      </w:r>
    </w:p>
    <w:p w14:paraId="7A2F7829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Gauze</w:t>
      </w:r>
    </w:p>
    <w:p w14:paraId="0A21BB74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Medical tape</w:t>
      </w:r>
    </w:p>
    <w:p w14:paraId="4B20FCAC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Antiseptic wipes</w:t>
      </w:r>
    </w:p>
    <w:p w14:paraId="4B8A40C7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Gloves</w:t>
      </w:r>
    </w:p>
    <w:p w14:paraId="11E3FA85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CPR barrier</w:t>
      </w:r>
    </w:p>
    <w:p w14:paraId="720E8D31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Cold packs</w:t>
      </w:r>
    </w:p>
    <w:p w14:paraId="334B7894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blanket</w:t>
      </w:r>
    </w:p>
    <w:p w14:paraId="715D8F45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Scissors</w:t>
      </w:r>
    </w:p>
    <w:p w14:paraId="2D4E2B2D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Tweezers</w:t>
      </w:r>
    </w:p>
    <w:p w14:paraId="2ADB2069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Waste bags</w:t>
      </w:r>
    </w:p>
    <w:p w14:paraId="3377256D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Hand sanitizer</w:t>
      </w:r>
    </w:p>
    <w:p w14:paraId="7CE392CC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contact information</w:t>
      </w:r>
    </w:p>
    <w:p w14:paraId="418391E6" w14:textId="77777777" w:rsidR="00A6098E" w:rsidRPr="00A6098E" w:rsidRDefault="00A6098E" w:rsidP="00A6098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Student medical/emergency information as permitted by school policy</w:t>
      </w:r>
    </w:p>
    <w:p w14:paraId="4005D8E2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Allergy/anaphylaxis supplies</w:t>
      </w:r>
    </w:p>
    <w:p w14:paraId="3B5E3CFB" w14:textId="77777777" w:rsidR="00A6098E" w:rsidRPr="00A6098E" w:rsidRDefault="00A6098E" w:rsidP="00A6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This should be a 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separate, clearly identified emergency supply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, not buried inside the regular first-aid kit.</w:t>
      </w:r>
    </w:p>
    <w:p w14:paraId="29562BB9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School emergency epinephrine auto-injector(s)</w:t>
      </w:r>
    </w:p>
    <w:p w14:paraId="69D81712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Clearly marked storage location</w:t>
      </w:r>
    </w:p>
    <w:p w14:paraId="21F9F697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Spare/backup </w:t>
      </w:r>
      <w:proofErr w:type="gramStart"/>
      <w:r w:rsidRPr="00A6098E">
        <w:rPr>
          <w:rFonts w:ascii="Times New Roman" w:eastAsia="Times New Roman" w:hAnsi="Times New Roman" w:cs="Times New Roman"/>
          <w:kern w:val="0"/>
          <w14:ligatures w14:val="none"/>
        </w:rPr>
        <w:t>auto-injector</w:t>
      </w:r>
      <w:proofErr w:type="gramEnd"/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where appropriate</w:t>
      </w:r>
    </w:p>
    <w:p w14:paraId="0D75CBA9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response instructions</w:t>
      </w:r>
    </w:p>
    <w:p w14:paraId="7B12CCD6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Student individualized emergency plans where applicable</w:t>
      </w:r>
    </w:p>
    <w:p w14:paraId="1B4921A9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Gloves</w:t>
      </w:r>
    </w:p>
    <w:p w14:paraId="5F9D03DE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CPR barrier</w:t>
      </w:r>
    </w:p>
    <w:p w14:paraId="25AA53AF" w14:textId="77777777" w:rsidR="00A6098E" w:rsidRPr="00A6098E" w:rsidRDefault="00A6098E" w:rsidP="00A609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Means of contacting 911/emergency services</w:t>
      </w:r>
    </w:p>
    <w:p w14:paraId="125939F7" w14:textId="01E12E95" w:rsidR="00A6098E" w:rsidRPr="00A6098E" w:rsidRDefault="00A6098E" w:rsidP="00A6098E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Alberta recommends schools maintain 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 least one epinephrine auto-injector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emergency use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 and requires school authorities to have an anaphylaxis policy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and risk-reduction plan.</w:t>
      </w:r>
    </w:p>
    <w:p w14:paraId="041186F6" w14:textId="77777777" w:rsidR="00A6098E" w:rsidRPr="00A6098E" w:rsidRDefault="00A6098E" w:rsidP="00A6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Emergency/disaster supplies</w:t>
      </w:r>
    </w:p>
    <w:p w14:paraId="71224E74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 blankets</w:t>
      </w:r>
    </w:p>
    <w:p w14:paraId="4C289906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Flashlights</w:t>
      </w:r>
    </w:p>
    <w:p w14:paraId="4C834FC6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Spare batteries</w:t>
      </w:r>
    </w:p>
    <w:p w14:paraId="64983B8A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Battery/crank radio</w:t>
      </w:r>
    </w:p>
    <w:p w14:paraId="3F310A74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Disposable gloves</w:t>
      </w:r>
    </w:p>
    <w:p w14:paraId="576ADE81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Hand sanitizer</w:t>
      </w:r>
    </w:p>
    <w:p w14:paraId="39E6D6F3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Face masks</w:t>
      </w:r>
    </w:p>
    <w:p w14:paraId="67D10B2E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Water</w:t>
      </w:r>
    </w:p>
    <w:p w14:paraId="59A6DAEC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communication/contact information</w:t>
      </w:r>
    </w:p>
    <w:p w14:paraId="71296932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Extra first-aid supplies</w:t>
      </w:r>
    </w:p>
    <w:p w14:paraId="5CB59EB8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Heavy-duty garbage bags</w:t>
      </w:r>
    </w:p>
    <w:p w14:paraId="3E96E6EA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Paper towels</w:t>
      </w:r>
    </w:p>
    <w:p w14:paraId="3E257254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Duct tape</w:t>
      </w:r>
    </w:p>
    <w:p w14:paraId="3D9FD9C1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Whistle</w:t>
      </w:r>
    </w:p>
    <w:p w14:paraId="3871A7C4" w14:textId="77777777" w:rsidR="00A6098E" w:rsidRPr="00A6098E" w:rsidRDefault="00A6098E" w:rsidP="00A6098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Emergency food as appropriate</w:t>
      </w:r>
    </w:p>
    <w:p w14:paraId="76497DC2" w14:textId="08B2F324" w:rsidR="008D0761" w:rsidRPr="00A6098E" w:rsidRDefault="00A6098E" w:rsidP="00A6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Alberta's emergency-preparedness guidance recommends items such as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6098E">
        <w:rPr>
          <w:rFonts w:ascii="Times New Roman" w:eastAsia="Times New Roman" w:hAnsi="Times New Roman" w:cs="Times New Roman"/>
          <w:kern w:val="0"/>
          <w14:ligatures w14:val="none"/>
        </w:rPr>
        <w:t>bandages, gauze, tape, antibacterial ointment, antiseptic wipes, protective gloves and sanitizer/wipes.</w:t>
      </w:r>
    </w:p>
    <w:sectPr w:rsidR="008D0761" w:rsidRPr="00A609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D21317"/>
    <w:multiLevelType w:val="multilevel"/>
    <w:tmpl w:val="FE9E9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E16F7"/>
    <w:multiLevelType w:val="multilevel"/>
    <w:tmpl w:val="66DA4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AB1B7F"/>
    <w:multiLevelType w:val="multilevel"/>
    <w:tmpl w:val="3BDCF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748B2"/>
    <w:multiLevelType w:val="multilevel"/>
    <w:tmpl w:val="43CC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E53383"/>
    <w:multiLevelType w:val="multilevel"/>
    <w:tmpl w:val="E904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2E525A"/>
    <w:multiLevelType w:val="multilevel"/>
    <w:tmpl w:val="FE9E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4655601">
    <w:abstractNumId w:val="1"/>
  </w:num>
  <w:num w:numId="2" w16cid:durableId="927427549">
    <w:abstractNumId w:val="2"/>
  </w:num>
  <w:num w:numId="3" w16cid:durableId="57285879">
    <w:abstractNumId w:val="4"/>
  </w:num>
  <w:num w:numId="4" w16cid:durableId="1655446134">
    <w:abstractNumId w:val="5"/>
  </w:num>
  <w:num w:numId="5" w16cid:durableId="30426484">
    <w:abstractNumId w:val="3"/>
  </w:num>
  <w:num w:numId="6" w16cid:durableId="16313517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8E"/>
    <w:rsid w:val="000109E2"/>
    <w:rsid w:val="00127C29"/>
    <w:rsid w:val="00212567"/>
    <w:rsid w:val="0030616F"/>
    <w:rsid w:val="008D0761"/>
    <w:rsid w:val="00A6098E"/>
    <w:rsid w:val="00DC4E90"/>
    <w:rsid w:val="00EC0334"/>
    <w:rsid w:val="00F2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AE53CF"/>
  <w15:chartTrackingRefBased/>
  <w15:docId w15:val="{49CE5F04-A9BB-0747-816F-C5AC967F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0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0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0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0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98E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Normal"/>
    <w:rsid w:val="00A6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A6098E"/>
  </w:style>
  <w:style w:type="character" w:customStyle="1" w:styleId="x1d5dutw">
    <w:name w:val="x1d5dutw"/>
    <w:basedOn w:val="DefaultParagraphFont"/>
    <w:rsid w:val="00A6098E"/>
  </w:style>
  <w:style w:type="character" w:customStyle="1" w:styleId="x1heor9g">
    <w:name w:val="x1heor9g"/>
    <w:basedOn w:val="DefaultParagraphFont"/>
    <w:rsid w:val="00A6098E"/>
  </w:style>
  <w:style w:type="character" w:styleId="Strong">
    <w:name w:val="Strong"/>
    <w:basedOn w:val="DefaultParagraphFont"/>
    <w:uiPriority w:val="22"/>
    <w:qFormat/>
    <w:rsid w:val="00A609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Murphy</dc:creator>
  <cp:keywords/>
  <dc:description/>
  <cp:lastModifiedBy>Erin Murphy</cp:lastModifiedBy>
  <cp:revision>1</cp:revision>
  <dcterms:created xsi:type="dcterms:W3CDTF">2026-10-05T17:27:00Z</dcterms:created>
  <dcterms:modified xsi:type="dcterms:W3CDTF">2026-10-05T17:32:00Z</dcterms:modified>
</cp:coreProperties>
</file>